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0C" w:rsidRPr="00F3200C" w:rsidRDefault="00F3200C" w:rsidP="00F3200C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21"/>
      <w:r w:rsidRPr="00F3200C">
        <w:rPr>
          <w:rFonts w:ascii="標楷體" w:eastAsia="標楷體" w:hAnsi="標楷體" w:cs="新細明體" w:hint="eastAsia"/>
          <w:kern w:val="0"/>
          <w:sz w:val="28"/>
          <w:szCs w:val="28"/>
        </w:rPr>
        <w:t>表17-</w:t>
      </w:r>
      <w:r w:rsidR="00AC154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1 </w:t>
      </w:r>
      <w:bookmarkStart w:id="1" w:name="_GoBack"/>
      <w:bookmarkEnd w:id="1"/>
      <w:r w:rsidRPr="00F3200C">
        <w:rPr>
          <w:rFonts w:ascii="標楷體" w:eastAsia="標楷體" w:hAnsi="標楷體" w:cs="新細明體" w:hint="eastAsia"/>
          <w:kern w:val="0"/>
          <w:sz w:val="28"/>
          <w:szCs w:val="28"/>
        </w:rPr>
        <w:t>校外實習鐘點清冊</w:t>
      </w:r>
      <w:bookmarkEnd w:id="0"/>
    </w:p>
    <w:p w:rsidR="00F3200C" w:rsidRPr="00F3200C" w:rsidRDefault="00F3200C" w:rsidP="00F3200C">
      <w:pPr>
        <w:spacing w:beforeLines="50" w:before="197" w:afterLines="50" w:after="197"/>
        <w:jc w:val="center"/>
        <w:rPr>
          <w:rFonts w:ascii="標楷體" w:eastAsia="標楷體" w:hAnsi="標楷體" w:cstheme="minorBidi"/>
          <w:b/>
          <w:kern w:val="2"/>
          <w:sz w:val="32"/>
          <w:szCs w:val="32"/>
        </w:rPr>
      </w:pPr>
      <w:r w:rsidRPr="00F3200C">
        <w:rPr>
          <w:rFonts w:ascii="標楷體" w:eastAsia="標楷體" w:hAnsi="標楷體" w:cstheme="minorBidi" w:hint="eastAsia"/>
          <w:b/>
          <w:kern w:val="2"/>
          <w:sz w:val="32"/>
          <w:szCs w:val="32"/>
        </w:rPr>
        <w:t>國立</w:t>
      </w:r>
      <w:proofErr w:type="gramStart"/>
      <w:r w:rsidRPr="00F3200C">
        <w:rPr>
          <w:rFonts w:ascii="標楷體" w:eastAsia="標楷體" w:hAnsi="標楷體" w:cstheme="minorBidi" w:hint="eastAsia"/>
          <w:b/>
          <w:kern w:val="2"/>
          <w:sz w:val="32"/>
          <w:szCs w:val="32"/>
        </w:rPr>
        <w:t>臺</w:t>
      </w:r>
      <w:proofErr w:type="gramEnd"/>
      <w:r w:rsidRPr="00F3200C">
        <w:rPr>
          <w:rFonts w:ascii="標楷體" w:eastAsia="標楷體" w:hAnsi="標楷體" w:cstheme="minorBidi" w:hint="eastAsia"/>
          <w:b/>
          <w:kern w:val="2"/>
          <w:sz w:val="32"/>
          <w:szCs w:val="32"/>
        </w:rPr>
        <w:t>北商業大學○○○系○學年度第○學期校外實習鐘點清冊</w:t>
      </w:r>
    </w:p>
    <w:tbl>
      <w:tblPr>
        <w:tblStyle w:val="6"/>
        <w:tblW w:w="10746" w:type="dxa"/>
        <w:jc w:val="center"/>
        <w:tblLook w:val="04A0" w:firstRow="1" w:lastRow="0" w:firstColumn="1" w:lastColumn="0" w:noHBand="0" w:noVBand="1"/>
      </w:tblPr>
      <w:tblGrid>
        <w:gridCol w:w="478"/>
        <w:gridCol w:w="848"/>
        <w:gridCol w:w="719"/>
        <w:gridCol w:w="1176"/>
        <w:gridCol w:w="752"/>
        <w:gridCol w:w="1296"/>
        <w:gridCol w:w="787"/>
        <w:gridCol w:w="797"/>
        <w:gridCol w:w="1209"/>
        <w:gridCol w:w="1077"/>
        <w:gridCol w:w="650"/>
        <w:gridCol w:w="957"/>
      </w:tblGrid>
      <w:tr w:rsidR="00F3200C" w:rsidRPr="006A5505" w:rsidTr="006A5505">
        <w:trPr>
          <w:trHeight w:val="514"/>
          <w:jc w:val="center"/>
        </w:trPr>
        <w:tc>
          <w:tcPr>
            <w:tcW w:w="478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848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教師/職稱</w:t>
            </w: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實習企業</w:t>
            </w:r>
          </w:p>
        </w:tc>
        <w:tc>
          <w:tcPr>
            <w:tcW w:w="78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實習成績</w:t>
            </w: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輔導人數</w:t>
            </w:r>
          </w:p>
        </w:tc>
        <w:tc>
          <w:tcPr>
            <w:tcW w:w="120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每週鐘點時數</w:t>
            </w:r>
          </w:p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A5505">
              <w:rPr>
                <w:rFonts w:ascii="標楷體" w:eastAsia="標楷體" w:hAnsi="標楷體" w:hint="eastAsia"/>
                <w:sz w:val="14"/>
                <w:szCs w:val="14"/>
              </w:rPr>
              <w:t>(0.25*輔導人數)</w:t>
            </w:r>
          </w:p>
        </w:tc>
        <w:tc>
          <w:tcPr>
            <w:tcW w:w="107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650" w:type="dxa"/>
            <w:vAlign w:val="center"/>
          </w:tcPr>
          <w:p w:rsidR="00F3200C" w:rsidRPr="006A5505" w:rsidRDefault="00F3200C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週數</w:t>
            </w:r>
          </w:p>
        </w:tc>
        <w:tc>
          <w:tcPr>
            <w:tcW w:w="957" w:type="dxa"/>
            <w:vAlign w:val="center"/>
          </w:tcPr>
          <w:p w:rsidR="00F3200C" w:rsidRPr="006A5505" w:rsidRDefault="00F3200C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核計鐘點</w:t>
            </w:r>
          </w:p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A5505">
              <w:rPr>
                <w:rFonts w:ascii="標楷體" w:eastAsia="標楷體" w:hAnsi="標楷體" w:hint="eastAsia"/>
                <w:sz w:val="14"/>
                <w:szCs w:val="14"/>
              </w:rPr>
              <w:t>(每週鐘點時數*週數)</w:t>
            </w:r>
          </w:p>
        </w:tc>
      </w:tr>
      <w:tr w:rsidR="00F3200C" w:rsidRPr="00414ECE" w:rsidTr="006A5505">
        <w:trPr>
          <w:trHeight w:val="492"/>
          <w:jc w:val="center"/>
        </w:trPr>
        <w:tc>
          <w:tcPr>
            <w:tcW w:w="478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48" w:type="dxa"/>
            <w:vAlign w:val="center"/>
          </w:tcPr>
          <w:p w:rsidR="00F3200C" w:rsidRPr="006A5505" w:rsidRDefault="00F3200C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6A5505">
              <w:rPr>
                <w:rFonts w:ascii="標楷體" w:eastAsia="標楷體" w:hAnsi="標楷體" w:hint="eastAsia"/>
                <w:sz w:val="22"/>
              </w:rPr>
              <w:t>○○○</w:t>
            </w: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6A5505">
              <w:rPr>
                <w:rFonts w:ascii="標楷體" w:eastAsia="標楷體" w:hAnsi="標楷體" w:hint="eastAsia"/>
                <w:sz w:val="22"/>
              </w:rPr>
              <w:t>○○○</w:t>
            </w: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10XXXXXX</w:t>
            </w: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XXXXXXXXX</w:t>
            </w: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XX</w:t>
            </w: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5505" w:rsidRPr="00414ECE" w:rsidTr="006A5505">
        <w:trPr>
          <w:trHeight w:val="514"/>
          <w:jc w:val="center"/>
        </w:trPr>
        <w:tc>
          <w:tcPr>
            <w:tcW w:w="478" w:type="dxa"/>
            <w:vMerge w:val="restart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48" w:type="dxa"/>
            <w:vMerge w:val="restart"/>
            <w:vAlign w:val="center"/>
          </w:tcPr>
          <w:p w:rsidR="006A5505" w:rsidRPr="006A5505" w:rsidRDefault="006A5505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6A5505">
              <w:rPr>
                <w:rFonts w:ascii="標楷體" w:eastAsia="標楷體" w:hAnsi="標楷體" w:hint="eastAsia"/>
                <w:sz w:val="22"/>
              </w:rPr>
              <w:t>○○○</w:t>
            </w:r>
          </w:p>
        </w:tc>
        <w:tc>
          <w:tcPr>
            <w:tcW w:w="719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14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492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5505" w:rsidRPr="00414ECE" w:rsidTr="006A5505">
        <w:trPr>
          <w:trHeight w:val="536"/>
          <w:jc w:val="center"/>
        </w:trPr>
        <w:tc>
          <w:tcPr>
            <w:tcW w:w="478" w:type="dxa"/>
            <w:vMerge w:val="restart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48" w:type="dxa"/>
            <w:vMerge w:val="restart"/>
            <w:vAlign w:val="center"/>
          </w:tcPr>
          <w:p w:rsidR="006A5505" w:rsidRPr="006A5505" w:rsidRDefault="006A5505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6A5505">
              <w:rPr>
                <w:rFonts w:ascii="標楷體" w:eastAsia="標楷體" w:hAnsi="標楷體" w:hint="eastAsia"/>
                <w:sz w:val="22"/>
              </w:rPr>
              <w:t>○○○</w:t>
            </w:r>
          </w:p>
        </w:tc>
        <w:tc>
          <w:tcPr>
            <w:tcW w:w="719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36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36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36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36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200C" w:rsidRPr="00414ECE" w:rsidTr="006A5505">
        <w:trPr>
          <w:trHeight w:val="536"/>
          <w:jc w:val="center"/>
        </w:trPr>
        <w:tc>
          <w:tcPr>
            <w:tcW w:w="47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3200C" w:rsidRPr="006A5505" w:rsidRDefault="00F3200C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F3200C" w:rsidRPr="006A5505" w:rsidRDefault="00F3200C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5505" w:rsidRPr="00414ECE" w:rsidTr="006A5505">
        <w:trPr>
          <w:trHeight w:val="536"/>
          <w:jc w:val="center"/>
        </w:trPr>
        <w:tc>
          <w:tcPr>
            <w:tcW w:w="478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5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48" w:type="dxa"/>
            <w:vAlign w:val="center"/>
          </w:tcPr>
          <w:p w:rsidR="006A5505" w:rsidRPr="006A5505" w:rsidRDefault="006A5505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6A5505">
              <w:rPr>
                <w:rFonts w:ascii="標楷體" w:eastAsia="標楷體" w:hAnsi="標楷體" w:hint="eastAsia"/>
                <w:sz w:val="22"/>
              </w:rPr>
              <w:t>○○○</w:t>
            </w:r>
          </w:p>
        </w:tc>
        <w:tc>
          <w:tcPr>
            <w:tcW w:w="719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5505" w:rsidRPr="00414ECE" w:rsidTr="006A5505">
        <w:trPr>
          <w:trHeight w:val="536"/>
          <w:jc w:val="center"/>
        </w:trPr>
        <w:tc>
          <w:tcPr>
            <w:tcW w:w="478" w:type="dxa"/>
            <w:vAlign w:val="center"/>
          </w:tcPr>
          <w:p w:rsidR="006A5505" w:rsidRPr="006A5505" w:rsidRDefault="006A5505" w:rsidP="006A550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6A5505" w:rsidRPr="006A5505" w:rsidRDefault="006A5505" w:rsidP="006A550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A5505">
              <w:rPr>
                <w:rFonts w:ascii="標楷體" w:eastAsia="標楷體" w:hAnsi="標楷體" w:hint="eastAsia"/>
                <w:sz w:val="16"/>
                <w:szCs w:val="16"/>
              </w:rPr>
              <w:t>以下繼續</w:t>
            </w:r>
          </w:p>
        </w:tc>
        <w:tc>
          <w:tcPr>
            <w:tcW w:w="719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6A5505" w:rsidRPr="006A5505" w:rsidRDefault="006A5505" w:rsidP="006A55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3200C" w:rsidRPr="0010617D" w:rsidRDefault="00F3200C" w:rsidP="006A5505">
      <w:pPr>
        <w:spacing w:beforeLines="50" w:before="197"/>
        <w:rPr>
          <w:rFonts w:ascii="標楷體" w:eastAsia="標楷體" w:hAnsi="標楷體" w:cs="標楷體"/>
          <w:color w:val="FF0000"/>
          <w:szCs w:val="24"/>
        </w:rPr>
      </w:pPr>
      <w:r w:rsidRPr="00414ECE">
        <w:rPr>
          <w:rFonts w:ascii="標楷體" w:eastAsia="標楷體" w:hAnsi="標楷體" w:cstheme="minorBidi" w:hint="eastAsia"/>
          <w:kern w:val="2"/>
        </w:rPr>
        <w:t>1.□上開學生-已</w:t>
      </w:r>
      <w:proofErr w:type="gramStart"/>
      <w:r w:rsidRPr="00414ECE">
        <w:rPr>
          <w:rFonts w:ascii="標楷體" w:eastAsia="標楷體" w:hAnsi="標楷體" w:cstheme="minorBidi" w:hint="eastAsia"/>
          <w:kern w:val="2"/>
        </w:rPr>
        <w:t>完成</w:t>
      </w:r>
      <w:r w:rsidRPr="0010617D">
        <w:rPr>
          <w:rFonts w:ascii="標楷體" w:eastAsia="標楷體" w:hAnsi="標楷體" w:cs="標楷體" w:hint="eastAsia"/>
          <w:color w:val="FF0000"/>
          <w:szCs w:val="24"/>
        </w:rPr>
        <w:t>線上</w:t>
      </w:r>
      <w:proofErr w:type="gramEnd"/>
      <w:r w:rsidRPr="0010617D">
        <w:rPr>
          <w:rFonts w:ascii="標楷體" w:eastAsia="標楷體" w:hAnsi="標楷體" w:cs="標楷體" w:hint="eastAsia"/>
          <w:color w:val="FF0000"/>
          <w:szCs w:val="24"/>
        </w:rPr>
        <w:t>「學生校外實習滿意度問卷調查表」</w:t>
      </w:r>
    </w:p>
    <w:p w:rsidR="00F3200C" w:rsidRPr="0010617D" w:rsidRDefault="00F3200C" w:rsidP="00F3200C">
      <w:pPr>
        <w:autoSpaceDE w:val="0"/>
        <w:adjustRightInd w:val="0"/>
        <w:rPr>
          <w:rFonts w:ascii="標楷體" w:eastAsia="標楷體" w:hAnsi="標楷體" w:cs="標楷體"/>
          <w:color w:val="FF0000"/>
          <w:szCs w:val="24"/>
        </w:rPr>
      </w:pPr>
      <w:r w:rsidRPr="00414ECE">
        <w:rPr>
          <w:rFonts w:ascii="標楷體" w:eastAsia="標楷體" w:hAnsi="標楷體" w:cs="標楷體" w:hint="eastAsia"/>
          <w:color w:val="000000"/>
          <w:szCs w:val="24"/>
        </w:rPr>
        <w:t>2.□實習機構-已</w:t>
      </w:r>
      <w:proofErr w:type="gramStart"/>
      <w:r w:rsidRPr="00414ECE">
        <w:rPr>
          <w:rFonts w:ascii="標楷體" w:eastAsia="標楷體" w:hAnsi="標楷體" w:cs="標楷體" w:hint="eastAsia"/>
          <w:color w:val="000000"/>
          <w:szCs w:val="24"/>
        </w:rPr>
        <w:t>完成</w:t>
      </w:r>
      <w:r w:rsidRPr="0010617D">
        <w:rPr>
          <w:rFonts w:ascii="標楷體" w:eastAsia="標楷體" w:hAnsi="標楷體" w:cs="標楷體" w:hint="eastAsia"/>
          <w:color w:val="FF0000"/>
          <w:szCs w:val="24"/>
        </w:rPr>
        <w:t>線上</w:t>
      </w:r>
      <w:proofErr w:type="gramEnd"/>
      <w:r w:rsidRPr="0010617D">
        <w:rPr>
          <w:rFonts w:ascii="標楷體" w:eastAsia="標楷體" w:hAnsi="標楷體" w:cs="標楷體" w:hint="eastAsia"/>
          <w:color w:val="FF0000"/>
          <w:szCs w:val="24"/>
        </w:rPr>
        <w:t>「</w:t>
      </w:r>
      <w:r w:rsidRPr="0010617D">
        <w:rPr>
          <w:rFonts w:ascii="標楷體" w:eastAsia="標楷體" w:hAnsi="標楷體" w:cs="標楷體"/>
          <w:color w:val="FF0000"/>
          <w:szCs w:val="24"/>
        </w:rPr>
        <w:t>實習機構對實習學生與實習課程滿意度問卷</w:t>
      </w:r>
      <w:r w:rsidRPr="0010617D">
        <w:rPr>
          <w:rFonts w:ascii="標楷體" w:eastAsia="標楷體" w:hAnsi="標楷體" w:cs="標楷體" w:hint="eastAsia"/>
          <w:color w:val="FF0000"/>
          <w:szCs w:val="24"/>
        </w:rPr>
        <w:t>」</w:t>
      </w:r>
    </w:p>
    <w:p w:rsidR="00F3200C" w:rsidRPr="0010617D" w:rsidRDefault="00F3200C" w:rsidP="00F3200C">
      <w:pPr>
        <w:autoSpaceDE w:val="0"/>
        <w:adjustRightInd w:val="0"/>
        <w:rPr>
          <w:rFonts w:ascii="標楷體" w:eastAsia="標楷體" w:hAnsi="標楷體" w:cs="標楷體"/>
          <w:color w:val="FF0000"/>
          <w:szCs w:val="24"/>
        </w:rPr>
      </w:pPr>
    </w:p>
    <w:p w:rsidR="00F3200C" w:rsidRPr="00414ECE" w:rsidRDefault="00F3200C" w:rsidP="00F3200C">
      <w:pPr>
        <w:rPr>
          <w:rFonts w:ascii="標楷體" w:eastAsia="標楷體" w:hAnsi="標楷體" w:cstheme="minorBidi"/>
          <w:kern w:val="2"/>
        </w:rPr>
      </w:pPr>
      <w:r w:rsidRPr="00414ECE">
        <w:rPr>
          <w:rFonts w:ascii="標楷體" w:eastAsia="標楷體" w:hAnsi="標楷體" w:cstheme="minorBidi" w:hint="eastAsia"/>
          <w:kern w:val="2"/>
        </w:rPr>
        <w:t>開課單位實習承辦人(核章)：   開課單位主管(核章)：   研發處(核章)：</w:t>
      </w:r>
    </w:p>
    <w:p w:rsidR="00F3200C" w:rsidRPr="00414ECE" w:rsidRDefault="00F3200C" w:rsidP="00F3200C">
      <w:pPr>
        <w:rPr>
          <w:rFonts w:ascii="標楷體" w:eastAsia="標楷體" w:hAnsi="標楷體" w:cstheme="minorBidi"/>
          <w:kern w:val="2"/>
        </w:rPr>
      </w:pPr>
    </w:p>
    <w:p w:rsidR="00F3200C" w:rsidRPr="00414ECE" w:rsidRDefault="00F3200C" w:rsidP="00F3200C">
      <w:pPr>
        <w:rPr>
          <w:rFonts w:ascii="標楷體" w:eastAsia="標楷體" w:hAnsi="標楷體" w:cstheme="minorBidi"/>
          <w:kern w:val="2"/>
          <w:u w:val="single"/>
        </w:rPr>
      </w:pPr>
      <w:r w:rsidRPr="00414ECE">
        <w:rPr>
          <w:rFonts w:ascii="標楷體" w:eastAsia="標楷體" w:hAnsi="標楷體" w:cstheme="minorBidi" w:hint="eastAsia"/>
          <w:kern w:val="2"/>
          <w:u w:val="single"/>
        </w:rPr>
        <w:t xml:space="preserve">                          </w:t>
      </w:r>
      <w:r w:rsidRPr="00414ECE">
        <w:rPr>
          <w:rFonts w:ascii="標楷體" w:eastAsia="標楷體" w:hAnsi="標楷體" w:cstheme="minorBidi" w:hint="eastAsia"/>
          <w:kern w:val="2"/>
        </w:rPr>
        <w:t xml:space="preserve">   </w:t>
      </w:r>
      <w:r w:rsidRPr="00414ECE">
        <w:rPr>
          <w:rFonts w:ascii="標楷體" w:eastAsia="標楷體" w:hAnsi="標楷體" w:cstheme="minorBidi" w:hint="eastAsia"/>
          <w:kern w:val="2"/>
          <w:u w:val="single"/>
        </w:rPr>
        <w:t xml:space="preserve">                    </w:t>
      </w:r>
      <w:r w:rsidRPr="00414ECE">
        <w:rPr>
          <w:rFonts w:ascii="標楷體" w:eastAsia="標楷體" w:hAnsi="標楷體" w:cstheme="minorBidi" w:hint="eastAsia"/>
          <w:kern w:val="2"/>
        </w:rPr>
        <w:t xml:space="preserve">   </w:t>
      </w:r>
      <w:r w:rsidRPr="00414ECE">
        <w:rPr>
          <w:rFonts w:ascii="標楷體" w:eastAsia="標楷體" w:hAnsi="標楷體" w:cstheme="minorBidi" w:hint="eastAsia"/>
          <w:kern w:val="2"/>
          <w:u w:val="single"/>
        </w:rPr>
        <w:t xml:space="preserve">                               </w:t>
      </w:r>
    </w:p>
    <w:p w:rsidR="00F3200C" w:rsidRPr="006A5505" w:rsidRDefault="00F3200C" w:rsidP="006A5505">
      <w:pPr>
        <w:spacing w:line="280" w:lineRule="exact"/>
        <w:rPr>
          <w:rFonts w:ascii="Times New Roman" w:eastAsia="標楷體" w:hAnsi="Times New Roman"/>
          <w:kern w:val="2"/>
          <w:sz w:val="22"/>
        </w:rPr>
      </w:pPr>
      <w:r w:rsidRPr="006A5505">
        <w:rPr>
          <w:rFonts w:ascii="標楷體" w:eastAsia="標楷體" w:hAnsi="標楷體" w:cstheme="minorBidi" w:hint="eastAsia"/>
          <w:b/>
          <w:kern w:val="2"/>
          <w:sz w:val="22"/>
          <w:bdr w:val="single" w:sz="4" w:space="0" w:color="auto"/>
        </w:rPr>
        <w:t>備註</w:t>
      </w:r>
      <w:r w:rsidRPr="006A5505">
        <w:rPr>
          <w:rFonts w:ascii="標楷體" w:eastAsia="標楷體" w:hAnsi="標楷體" w:cstheme="minorBidi" w:hint="eastAsia"/>
          <w:b/>
          <w:kern w:val="2"/>
          <w:sz w:val="22"/>
        </w:rPr>
        <w:t>：</w:t>
      </w:r>
      <w:r w:rsidRPr="006A5505">
        <w:rPr>
          <w:rFonts w:ascii="Times New Roman" w:eastAsia="標楷體" w:hAnsi="Times New Roman"/>
          <w:kern w:val="2"/>
          <w:sz w:val="22"/>
        </w:rPr>
        <w:t>校外實習課程之授課鐘點費計算方式如下：</w:t>
      </w:r>
      <w:r w:rsidRPr="006A5505">
        <w:rPr>
          <w:rFonts w:ascii="Times New Roman" w:eastAsia="標楷體" w:hAnsi="Times New Roman"/>
          <w:kern w:val="2"/>
          <w:sz w:val="22"/>
        </w:rPr>
        <w:t>(</w:t>
      </w:r>
      <w:r w:rsidRPr="006A5505">
        <w:rPr>
          <w:rFonts w:ascii="Times New Roman" w:eastAsia="標楷體" w:hAnsi="Times New Roman"/>
          <w:kern w:val="2"/>
          <w:sz w:val="22"/>
        </w:rPr>
        <w:t>依校外實習課程開設準則第八點辦理</w:t>
      </w:r>
      <w:r w:rsidRPr="006A5505">
        <w:rPr>
          <w:rFonts w:ascii="Times New Roman" w:eastAsia="標楷體" w:hAnsi="Times New Roman"/>
          <w:kern w:val="2"/>
          <w:sz w:val="22"/>
        </w:rPr>
        <w:t>)</w:t>
      </w:r>
    </w:p>
    <w:p w:rsidR="00F3200C" w:rsidRPr="006A5505" w:rsidRDefault="006A5505" w:rsidP="006A5505">
      <w:pPr>
        <w:suppressAutoHyphens w:val="0"/>
        <w:autoSpaceDN/>
        <w:spacing w:line="280" w:lineRule="exact"/>
        <w:ind w:leftChars="300" w:left="885" w:hangingChars="75" w:hanging="165"/>
        <w:jc w:val="both"/>
        <w:textAlignment w:val="auto"/>
        <w:rPr>
          <w:rFonts w:ascii="Times New Roman" w:eastAsia="標楷體" w:hAnsi="Times New Roman"/>
          <w:kern w:val="2"/>
          <w:sz w:val="22"/>
        </w:rPr>
      </w:pPr>
      <w:r w:rsidRPr="006A5505">
        <w:rPr>
          <w:rFonts w:ascii="Times New Roman" w:eastAsia="標楷體" w:hAnsi="Times New Roman"/>
          <w:kern w:val="2"/>
          <w:sz w:val="22"/>
          <w:u w:val="double"/>
        </w:rPr>
        <w:t>1.</w:t>
      </w:r>
      <w:r w:rsidR="00F3200C" w:rsidRPr="006A5505">
        <w:rPr>
          <w:rFonts w:ascii="Times New Roman" w:eastAsia="標楷體" w:hAnsi="Times New Roman"/>
          <w:kern w:val="2"/>
          <w:sz w:val="22"/>
          <w:u w:val="double"/>
        </w:rPr>
        <w:t>寒暑假實施者</w:t>
      </w:r>
      <w:r w:rsidR="00F3200C" w:rsidRPr="006A5505">
        <w:rPr>
          <w:rFonts w:ascii="Times New Roman" w:eastAsia="標楷體" w:hAnsi="Times New Roman"/>
          <w:kern w:val="2"/>
          <w:sz w:val="22"/>
        </w:rPr>
        <w:t>，每輔導</w:t>
      </w:r>
      <w:r w:rsidR="00F3200C" w:rsidRPr="006A5505">
        <w:rPr>
          <w:rFonts w:ascii="Times New Roman" w:eastAsia="標楷體" w:hAnsi="Times New Roman"/>
          <w:kern w:val="2"/>
          <w:sz w:val="22"/>
        </w:rPr>
        <w:t>1</w:t>
      </w:r>
      <w:r w:rsidR="00F3200C" w:rsidRPr="006A5505">
        <w:rPr>
          <w:rFonts w:ascii="Times New Roman" w:eastAsia="標楷體" w:hAnsi="Times New Roman"/>
          <w:kern w:val="2"/>
          <w:sz w:val="22"/>
        </w:rPr>
        <w:t>生，每週發給</w:t>
      </w:r>
      <w:r w:rsidR="00F3200C" w:rsidRPr="006A5505">
        <w:rPr>
          <w:rFonts w:ascii="Times New Roman" w:eastAsia="標楷體" w:hAnsi="Times New Roman"/>
          <w:kern w:val="2"/>
          <w:sz w:val="22"/>
        </w:rPr>
        <w:t>0.25</w:t>
      </w:r>
      <w:r w:rsidR="00F3200C" w:rsidRPr="006A5505">
        <w:rPr>
          <w:rFonts w:ascii="Times New Roman" w:eastAsia="標楷體" w:hAnsi="Times New Roman"/>
          <w:kern w:val="2"/>
          <w:sz w:val="22"/>
        </w:rPr>
        <w:t>小時鐘點費，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每週至多以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4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鐘點為限</w:t>
      </w:r>
      <w:r w:rsidR="00F3200C" w:rsidRPr="006A5505">
        <w:rPr>
          <w:rFonts w:ascii="Times New Roman" w:eastAsia="標楷體" w:hAnsi="Times New Roman"/>
          <w:kern w:val="2"/>
          <w:sz w:val="22"/>
        </w:rPr>
        <w:t>，依實際實習週數計算，不計入本校教師授課鐘點時數計算。</w:t>
      </w:r>
    </w:p>
    <w:p w:rsidR="00F3200C" w:rsidRPr="006A5505" w:rsidRDefault="006A5505" w:rsidP="006A5505">
      <w:pPr>
        <w:suppressAutoHyphens w:val="0"/>
        <w:autoSpaceDN/>
        <w:spacing w:line="280" w:lineRule="exact"/>
        <w:ind w:leftChars="300" w:left="885" w:hangingChars="75" w:hanging="165"/>
        <w:jc w:val="both"/>
        <w:textAlignment w:val="auto"/>
        <w:rPr>
          <w:rFonts w:ascii="Times New Roman" w:eastAsia="標楷體" w:hAnsi="Times New Roman"/>
          <w:kern w:val="2"/>
          <w:sz w:val="22"/>
        </w:rPr>
      </w:pPr>
      <w:r w:rsidRPr="006A5505">
        <w:rPr>
          <w:rFonts w:ascii="Times New Roman" w:eastAsia="標楷體" w:hAnsi="Times New Roman"/>
          <w:kern w:val="2"/>
          <w:sz w:val="22"/>
          <w:u w:val="double"/>
        </w:rPr>
        <w:t>2.</w:t>
      </w:r>
      <w:r w:rsidR="00F3200C" w:rsidRPr="006A5505">
        <w:rPr>
          <w:rFonts w:ascii="Times New Roman" w:eastAsia="標楷體" w:hAnsi="Times New Roman"/>
          <w:kern w:val="2"/>
          <w:sz w:val="22"/>
          <w:u w:val="double"/>
        </w:rPr>
        <w:t>海外實施者</w:t>
      </w:r>
      <w:r w:rsidR="00F3200C" w:rsidRPr="006A5505">
        <w:rPr>
          <w:rFonts w:ascii="Times New Roman" w:eastAsia="標楷體" w:hAnsi="Times New Roman"/>
          <w:kern w:val="2"/>
          <w:sz w:val="22"/>
        </w:rPr>
        <w:t>，每輔導</w:t>
      </w:r>
      <w:r w:rsidR="00F3200C" w:rsidRPr="006A5505">
        <w:rPr>
          <w:rFonts w:ascii="Times New Roman" w:eastAsia="標楷體" w:hAnsi="Times New Roman"/>
          <w:kern w:val="2"/>
          <w:sz w:val="22"/>
        </w:rPr>
        <w:t>1</w:t>
      </w:r>
      <w:r w:rsidR="00F3200C" w:rsidRPr="006A5505">
        <w:rPr>
          <w:rFonts w:ascii="Times New Roman" w:eastAsia="標楷體" w:hAnsi="Times New Roman"/>
          <w:kern w:val="2"/>
          <w:sz w:val="22"/>
        </w:rPr>
        <w:t>生，每週發給</w:t>
      </w:r>
      <w:r w:rsidR="00F3200C" w:rsidRPr="006A5505">
        <w:rPr>
          <w:rFonts w:ascii="Times New Roman" w:eastAsia="標楷體" w:hAnsi="Times New Roman"/>
          <w:kern w:val="2"/>
          <w:sz w:val="22"/>
        </w:rPr>
        <w:t>0.5</w:t>
      </w:r>
      <w:r w:rsidR="00F3200C" w:rsidRPr="006A5505">
        <w:rPr>
          <w:rFonts w:ascii="Times New Roman" w:eastAsia="標楷體" w:hAnsi="Times New Roman"/>
          <w:kern w:val="2"/>
          <w:sz w:val="22"/>
        </w:rPr>
        <w:t>小時鐘點費，不計入本校教師授課鐘點時數計算。</w:t>
      </w:r>
    </w:p>
    <w:p w:rsidR="00F3200C" w:rsidRDefault="006A5505" w:rsidP="006A5505">
      <w:pPr>
        <w:suppressAutoHyphens w:val="0"/>
        <w:autoSpaceDN/>
        <w:spacing w:line="280" w:lineRule="exact"/>
        <w:ind w:leftChars="300" w:left="885" w:hangingChars="75" w:hanging="165"/>
        <w:jc w:val="both"/>
        <w:textAlignment w:val="auto"/>
        <w:rPr>
          <w:rFonts w:ascii="標楷體" w:eastAsia="標楷體" w:hAnsi="標楷體"/>
          <w:sz w:val="28"/>
        </w:rPr>
      </w:pPr>
      <w:r w:rsidRPr="006A5505">
        <w:rPr>
          <w:rFonts w:ascii="Times New Roman" w:eastAsia="標楷體" w:hAnsi="Times New Roman"/>
          <w:kern w:val="2"/>
          <w:sz w:val="22"/>
          <w:u w:val="double"/>
        </w:rPr>
        <w:t>3.</w:t>
      </w:r>
      <w:r w:rsidR="00F3200C" w:rsidRPr="006A5505">
        <w:rPr>
          <w:rFonts w:ascii="Times New Roman" w:eastAsia="標楷體" w:hAnsi="Times New Roman"/>
          <w:kern w:val="2"/>
          <w:sz w:val="22"/>
          <w:u w:val="double"/>
        </w:rPr>
        <w:t>學期</w:t>
      </w:r>
      <w:r w:rsidR="00F3200C" w:rsidRPr="006A5505">
        <w:rPr>
          <w:rFonts w:ascii="Times New Roman" w:eastAsia="標楷體" w:hAnsi="Times New Roman"/>
          <w:kern w:val="2"/>
          <w:sz w:val="22"/>
          <w:u w:val="double"/>
        </w:rPr>
        <w:t>/</w:t>
      </w:r>
      <w:r w:rsidR="00F3200C" w:rsidRPr="006A5505">
        <w:rPr>
          <w:rFonts w:ascii="Times New Roman" w:eastAsia="標楷體" w:hAnsi="Times New Roman"/>
          <w:kern w:val="2"/>
          <w:sz w:val="22"/>
          <w:u w:val="double"/>
        </w:rPr>
        <w:t>學年實施者</w:t>
      </w:r>
      <w:r w:rsidR="00F3200C" w:rsidRPr="006A5505">
        <w:rPr>
          <w:rFonts w:ascii="Times New Roman" w:eastAsia="標楷體" w:hAnsi="Times New Roman"/>
          <w:kern w:val="2"/>
          <w:sz w:val="22"/>
        </w:rPr>
        <w:t>，每輔導</w:t>
      </w:r>
      <w:r w:rsidR="00F3200C" w:rsidRPr="006A5505">
        <w:rPr>
          <w:rFonts w:ascii="Times New Roman" w:eastAsia="標楷體" w:hAnsi="Times New Roman"/>
          <w:kern w:val="2"/>
          <w:sz w:val="22"/>
        </w:rPr>
        <w:t>1</w:t>
      </w:r>
      <w:r w:rsidR="00F3200C" w:rsidRPr="006A5505">
        <w:rPr>
          <w:rFonts w:ascii="Times New Roman" w:eastAsia="標楷體" w:hAnsi="Times New Roman"/>
          <w:kern w:val="2"/>
          <w:sz w:val="22"/>
        </w:rPr>
        <w:t>生，每週發給</w:t>
      </w:r>
      <w:r w:rsidR="00F3200C" w:rsidRPr="006A5505">
        <w:rPr>
          <w:rFonts w:ascii="Times New Roman" w:eastAsia="標楷體" w:hAnsi="Times New Roman"/>
          <w:kern w:val="2"/>
          <w:sz w:val="22"/>
        </w:rPr>
        <w:t>0.25</w:t>
      </w:r>
      <w:r w:rsidR="00F3200C" w:rsidRPr="006A5505">
        <w:rPr>
          <w:rFonts w:ascii="Times New Roman" w:eastAsia="標楷體" w:hAnsi="Times New Roman"/>
          <w:kern w:val="2"/>
          <w:sz w:val="22"/>
        </w:rPr>
        <w:t>小時鐘點費，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每週至多以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4</w:t>
      </w:r>
      <w:r w:rsidR="00F3200C" w:rsidRPr="006A5505">
        <w:rPr>
          <w:rFonts w:ascii="Times New Roman" w:eastAsia="標楷體" w:hAnsi="Times New Roman"/>
          <w:b/>
          <w:kern w:val="2"/>
          <w:sz w:val="22"/>
          <w:u w:val="double"/>
        </w:rPr>
        <w:t>鐘點為限</w:t>
      </w:r>
      <w:r w:rsidR="00F3200C" w:rsidRPr="006A5505">
        <w:rPr>
          <w:rFonts w:ascii="Times New Roman" w:eastAsia="標楷體" w:hAnsi="Times New Roman"/>
          <w:kern w:val="2"/>
          <w:sz w:val="22"/>
        </w:rPr>
        <w:t>，且不計入教師超支鐘點數；</w:t>
      </w:r>
      <w:proofErr w:type="gramStart"/>
      <w:r w:rsidR="00F3200C" w:rsidRPr="006A5505">
        <w:rPr>
          <w:rFonts w:ascii="Times New Roman" w:eastAsia="標楷體" w:hAnsi="Times New Roman"/>
          <w:kern w:val="2"/>
          <w:sz w:val="22"/>
        </w:rPr>
        <w:t>惟</w:t>
      </w:r>
      <w:proofErr w:type="gramEnd"/>
      <w:r w:rsidR="00F3200C" w:rsidRPr="006A5505">
        <w:rPr>
          <w:rFonts w:ascii="Times New Roman" w:eastAsia="標楷體" w:hAnsi="Times New Roman"/>
          <w:kern w:val="2"/>
          <w:sz w:val="22"/>
        </w:rPr>
        <w:t>共同輔導同一批實習學生或共同教授同一門實習課程者其授課鐘點</w:t>
      </w:r>
      <w:proofErr w:type="gramStart"/>
      <w:r w:rsidR="00F3200C" w:rsidRPr="006A5505">
        <w:rPr>
          <w:rFonts w:ascii="Times New Roman" w:eastAsia="標楷體" w:hAnsi="Times New Roman"/>
          <w:kern w:val="2"/>
          <w:sz w:val="22"/>
        </w:rPr>
        <w:t>採</w:t>
      </w:r>
      <w:proofErr w:type="gramEnd"/>
      <w:r w:rsidR="00F3200C" w:rsidRPr="006A5505">
        <w:rPr>
          <w:rFonts w:ascii="Times New Roman" w:eastAsia="標楷體" w:hAnsi="Times New Roman"/>
          <w:kern w:val="2"/>
          <w:sz w:val="22"/>
        </w:rPr>
        <w:t>共同授課教師人數比率分配核實支給。</w:t>
      </w:r>
    </w:p>
    <w:sectPr w:rsidR="00F3200C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D5" w:rsidRDefault="00A37AD5">
      <w:r>
        <w:separator/>
      </w:r>
    </w:p>
  </w:endnote>
  <w:endnote w:type="continuationSeparator" w:id="0">
    <w:p w:rsidR="00A37AD5" w:rsidRDefault="00A3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C1543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D5" w:rsidRDefault="00A37AD5">
      <w:r>
        <w:rPr>
          <w:color w:val="000000"/>
        </w:rPr>
        <w:separator/>
      </w:r>
    </w:p>
  </w:footnote>
  <w:footnote w:type="continuationSeparator" w:id="0">
    <w:p w:rsidR="00A37AD5" w:rsidRDefault="00A3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33879"/>
    <w:rsid w:val="00445634"/>
    <w:rsid w:val="004A73F9"/>
    <w:rsid w:val="005563B4"/>
    <w:rsid w:val="00560747"/>
    <w:rsid w:val="0057699A"/>
    <w:rsid w:val="0057719C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A7684"/>
    <w:rsid w:val="00A25B4F"/>
    <w:rsid w:val="00A37AD5"/>
    <w:rsid w:val="00A54DAF"/>
    <w:rsid w:val="00A74289"/>
    <w:rsid w:val="00AA4562"/>
    <w:rsid w:val="00AC1543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C462A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6742F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667F-61ED-43DC-B084-C729EA7D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2024-07-09T06:12:00Z</cp:lastPrinted>
  <dcterms:created xsi:type="dcterms:W3CDTF">2024-07-09T08:30:00Z</dcterms:created>
  <dcterms:modified xsi:type="dcterms:W3CDTF">2024-07-09T23:25:00Z</dcterms:modified>
</cp:coreProperties>
</file>